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E3732E" w:rsidTr="1CF8C27A">
        <w:tc>
          <w:tcPr>
            <w:tcW w:w="69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1CF8C2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1CF8C27A">
              <w:rPr>
                <w:rFonts w:eastAsia="Times New Roman"/>
                <w:lang w:val="en-US" w:eastAsia="pl-PL"/>
              </w:rPr>
              <w:t xml:space="preserve">FACULTY </w:t>
            </w:r>
            <w:r w:rsidR="18918257" w:rsidRPr="1CF8C27A">
              <w:rPr>
                <w:rFonts w:eastAsia="Times New Roman"/>
                <w:lang w:val="en-US"/>
              </w:rPr>
              <w:t>OF ARCHITECTURE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CD28C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lang w:val="en-US" w:eastAsia="pl-PL"/>
              </w:rPr>
            </w:pPr>
            <w:r w:rsidRPr="00CD28CB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CD28CB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CD28CB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C77E80" w:rsidRPr="00CD28CB">
              <w:rPr>
                <w:lang w:val="en-US"/>
              </w:rPr>
              <w:t>Techniki</w:t>
            </w:r>
            <w:proofErr w:type="spellEnd"/>
            <w:r w:rsidR="00C77E80" w:rsidRPr="00CD28CB">
              <w:rPr>
                <w:lang w:val="en-US"/>
              </w:rPr>
              <w:t xml:space="preserve"> </w:t>
            </w:r>
            <w:proofErr w:type="spellStart"/>
            <w:r w:rsidR="00C77E80" w:rsidRPr="00CD28CB">
              <w:rPr>
                <w:lang w:val="en-US"/>
              </w:rPr>
              <w:t>analiz</w:t>
            </w:r>
            <w:proofErr w:type="spellEnd"/>
            <w:r w:rsidR="00C77E80" w:rsidRPr="00CD28CB">
              <w:rPr>
                <w:lang w:val="en-US"/>
              </w:rPr>
              <w:t xml:space="preserve"> </w:t>
            </w:r>
            <w:proofErr w:type="spellStart"/>
            <w:r w:rsidR="00C77E80" w:rsidRPr="00CD28CB">
              <w:rPr>
                <w:lang w:val="en-US"/>
              </w:rPr>
              <w:t>i</w:t>
            </w:r>
            <w:proofErr w:type="spellEnd"/>
            <w:r w:rsidR="00C77E80" w:rsidRPr="00CD28CB">
              <w:rPr>
                <w:lang w:val="en-US"/>
              </w:rPr>
              <w:t xml:space="preserve"> </w:t>
            </w:r>
            <w:proofErr w:type="spellStart"/>
            <w:r w:rsidR="00C77E80" w:rsidRPr="00CD28CB">
              <w:rPr>
                <w:lang w:val="en-US"/>
              </w:rPr>
              <w:t>prognoz</w:t>
            </w:r>
            <w:proofErr w:type="spellEnd"/>
            <w:r w:rsidR="00C77E80" w:rsidRPr="00CD28CB">
              <w:rPr>
                <w:lang w:val="en-US"/>
              </w:rPr>
              <w:t xml:space="preserve"> </w:t>
            </w:r>
            <w:proofErr w:type="spellStart"/>
            <w:r w:rsidR="00C77E80" w:rsidRPr="00CD28CB">
              <w:rPr>
                <w:lang w:val="en-US"/>
              </w:rPr>
              <w:t>transportowych</w:t>
            </w:r>
            <w:proofErr w:type="spellEnd"/>
            <w:r w:rsidR="00C77E80" w:rsidRPr="00CD28CB">
              <w:rPr>
                <w:lang w:val="en-US"/>
              </w:rPr>
              <w:t xml:space="preserve"> w </w:t>
            </w:r>
            <w:proofErr w:type="spellStart"/>
            <w:r w:rsidR="00C77E80" w:rsidRPr="00CD28CB">
              <w:rPr>
                <w:lang w:val="en-US"/>
              </w:rPr>
              <w:t>systemie</w:t>
            </w:r>
            <w:proofErr w:type="spellEnd"/>
            <w:r w:rsidR="00C77E80" w:rsidRPr="00CD28CB">
              <w:rPr>
                <w:lang w:val="en-US"/>
              </w:rPr>
              <w:t xml:space="preserve"> </w:t>
            </w:r>
            <w:proofErr w:type="spellStart"/>
            <w:r w:rsidR="00C77E80" w:rsidRPr="00CD28CB">
              <w:rPr>
                <w:lang w:val="en-US"/>
              </w:rPr>
              <w:t>osadniczym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C77E80" w:rsidRPr="00C77E80">
              <w:rPr>
                <w:lang w:val="en-US"/>
              </w:rPr>
              <w:t>Transportation Analysis and Forecasting Techniques in the Settlement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77E80">
              <w:rPr>
                <w:rFonts w:eastAsia="Times New Roman"/>
                <w:b/>
                <w:bCs/>
                <w:lang w:val="en-US" w:eastAsia="pl-PL"/>
              </w:rPr>
              <w:t>Spatial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 w:rsidR="003B6762" w:rsidRPr="00C77E80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B55C8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55C88" w:rsidRPr="00B55C8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GPA117592P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C77E80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0"/>
        <w:gridCol w:w="1339"/>
        <w:gridCol w:w="1339"/>
        <w:gridCol w:w="1339"/>
        <w:gridCol w:w="1339"/>
        <w:gridCol w:w="1339"/>
      </w:tblGrid>
      <w:tr w:rsidR="007F7B5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C77E8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77E80" w:rsidP="00C77E8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C77E8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77E80" w:rsidP="00C77E8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77E80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E3732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77E80" w:rsidP="00C77E8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C77E8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3732E" w:rsidP="00C77E8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C77E8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3732E" w:rsidP="00C77E8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C77E8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No </w:t>
            </w:r>
            <w:proofErr w:type="spellStart"/>
            <w:r>
              <w:rPr>
                <w:rFonts w:eastAsia="Times New Roman"/>
                <w:lang w:eastAsia="pl-PL"/>
              </w:rPr>
              <w:t>prerequisites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E3732E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77E8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C77E8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C77E80" w:rsidRPr="00FD3AFE" w:rsidRDefault="00AA13D5" w:rsidP="00C77E8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77E8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C77E8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C77E80" w:rsidRPr="00E55137">
              <w:rPr>
                <w:lang w:val="en-US"/>
              </w:rPr>
              <w:t>indication of the full issues of analyzes and forecasts in the field of transport</w:t>
            </w:r>
            <w:r w:rsidR="00C77E80">
              <w:rPr>
                <w:lang w:val="en-US"/>
              </w:rPr>
              <w:t>ation</w:t>
            </w:r>
            <w:r w:rsidR="00C77E80" w:rsidRPr="00E55137">
              <w:rPr>
                <w:lang w:val="en-US"/>
              </w:rPr>
              <w:t xml:space="preserve"> phenomena affecting the shaping of geometric features of transport infrastructure </w:t>
            </w:r>
            <w:r w:rsidR="00C77E80">
              <w:rPr>
                <w:lang w:val="en-US"/>
              </w:rPr>
              <w:t>in various scales (</w:t>
            </w:r>
            <w:r w:rsidR="00C77E80" w:rsidRPr="00E55137">
              <w:rPr>
                <w:lang w:val="en-US"/>
              </w:rPr>
              <w:t>from</w:t>
            </w:r>
            <w:r w:rsidR="00C77E80">
              <w:rPr>
                <w:lang w:val="en-US"/>
              </w:rPr>
              <w:t xml:space="preserve"> local to regional and national),</w:t>
            </w:r>
          </w:p>
          <w:p w:rsidR="00C77E80" w:rsidRDefault="00C77E80" w:rsidP="00C77E80">
            <w:pPr>
              <w:spacing w:after="0" w:line="240" w:lineRule="auto"/>
              <w:rPr>
                <w:lang w:val="en-US"/>
              </w:rPr>
            </w:pPr>
            <w:r w:rsidRPr="00FD3AFE">
              <w:rPr>
                <w:rFonts w:eastAsia="Times New Roman"/>
                <w:sz w:val="22"/>
                <w:lang w:val="en-US" w:eastAsia="pl-PL"/>
              </w:rPr>
              <w:t>C2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>
              <w:rPr>
                <w:lang w:val="en-US"/>
              </w:rPr>
              <w:t>p</w:t>
            </w:r>
            <w:r w:rsidRPr="00757436">
              <w:rPr>
                <w:lang w:val="en-US"/>
              </w:rPr>
              <w:t>reparing graduates for competent communication with specialists in the field of urban engineering</w:t>
            </w:r>
            <w:r>
              <w:rPr>
                <w:lang w:val="en-US"/>
              </w:rPr>
              <w:t>,</w:t>
            </w:r>
          </w:p>
          <w:p w:rsidR="00551CD3" w:rsidRPr="00C77E80" w:rsidRDefault="00C77E8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C3 g</w:t>
            </w:r>
            <w:r w:rsidRPr="00757436">
              <w:rPr>
                <w:lang w:val="en-US"/>
              </w:rPr>
              <w:t>etting acquainted with specific transport</w:t>
            </w:r>
            <w:r>
              <w:rPr>
                <w:lang w:val="en-US"/>
              </w:rPr>
              <w:t>ation</w:t>
            </w:r>
            <w:r w:rsidRPr="00757436">
              <w:rPr>
                <w:lang w:val="en-US"/>
              </w:rPr>
              <w:t xml:space="preserve"> analysis and modeling procedures using simple examples in specific parts of urban and regional structures</w:t>
            </w:r>
            <w:r>
              <w:rPr>
                <w:lang w:val="en-US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E3732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C77E8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7E80">
              <w:rPr>
                <w:rFonts w:eastAsia="Times New Roman"/>
                <w:lang w:val="en-US" w:eastAsia="pl-PL"/>
              </w:rPr>
              <w:t>PE</w:t>
            </w:r>
            <w:r w:rsidR="0009548D" w:rsidRPr="00C77E80">
              <w:rPr>
                <w:rFonts w:eastAsia="Times New Roman"/>
                <w:lang w:val="en-US" w:eastAsia="pl-PL"/>
              </w:rPr>
              <w:t>U</w:t>
            </w:r>
            <w:r w:rsidRPr="00C77E80">
              <w:rPr>
                <w:rFonts w:eastAsia="Times New Roman"/>
                <w:lang w:val="en-US" w:eastAsia="pl-PL"/>
              </w:rPr>
              <w:t>_W</w:t>
            </w:r>
            <w:r w:rsidR="00551CD3" w:rsidRPr="00C77E80">
              <w:rPr>
                <w:rFonts w:eastAsia="Times New Roman"/>
                <w:lang w:val="en-US" w:eastAsia="pl-PL"/>
              </w:rPr>
              <w:t>01</w:t>
            </w:r>
            <w:r w:rsidR="00C77E80" w:rsidRPr="00C77E80">
              <w:rPr>
                <w:rFonts w:eastAsia="Times New Roman"/>
                <w:lang w:val="en-US" w:eastAsia="pl-PL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>demonstrate knowledge</w:t>
            </w:r>
            <w:r w:rsidR="00C77E80" w:rsidRPr="00D03BEE">
              <w:rPr>
                <w:sz w:val="22"/>
                <w:szCs w:val="22"/>
                <w:lang w:val="en-US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 xml:space="preserve">and understanding of advanced experimental, observational and numerical techniques for prognostic research and methods of building mathematical models used in spatial planning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lastRenderedPageBreak/>
              <w:t>and spatial management</w:t>
            </w:r>
            <w:r w:rsidR="00C77E80">
              <w:rPr>
                <w:rFonts w:ascii="Arial Narrow" w:hAnsi="Arial Narrow"/>
                <w:sz w:val="22"/>
                <w:szCs w:val="22"/>
                <w:lang/>
              </w:rPr>
              <w:t xml:space="preserve"> (K2GP_W02)</w:t>
            </w:r>
          </w:p>
          <w:p w:rsidR="00551CD3" w:rsidRPr="00C77E8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7E80">
              <w:rPr>
                <w:rFonts w:eastAsia="Times New Roman"/>
                <w:lang w:val="en-US" w:eastAsia="pl-PL"/>
              </w:rPr>
              <w:t>PE</w:t>
            </w:r>
            <w:r w:rsidR="0009548D" w:rsidRPr="00C77E80">
              <w:rPr>
                <w:rFonts w:eastAsia="Times New Roman"/>
                <w:lang w:val="en-US" w:eastAsia="pl-PL"/>
              </w:rPr>
              <w:t>U</w:t>
            </w:r>
            <w:r w:rsidRPr="00C77E80">
              <w:rPr>
                <w:rFonts w:eastAsia="Times New Roman"/>
                <w:lang w:val="en-US" w:eastAsia="pl-PL"/>
              </w:rPr>
              <w:t>_W</w:t>
            </w:r>
            <w:r w:rsidR="00551CD3" w:rsidRPr="00C77E80">
              <w:rPr>
                <w:rFonts w:eastAsia="Times New Roman"/>
                <w:lang w:val="en-US" w:eastAsia="pl-PL"/>
              </w:rPr>
              <w:t>02</w:t>
            </w:r>
            <w:r w:rsidR="00C77E80" w:rsidRPr="00C77E80">
              <w:rPr>
                <w:rFonts w:eastAsia="Times New Roman"/>
                <w:lang w:val="en-US" w:eastAsia="pl-PL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>identify development trends and the most important new achievements related to the planning methodology and tools, in particular those related to cities, regions and territorial development of the European Union</w:t>
            </w:r>
            <w:r w:rsidR="00C77E80">
              <w:rPr>
                <w:rFonts w:ascii="Arial Narrow" w:hAnsi="Arial Narrow"/>
                <w:sz w:val="22"/>
                <w:szCs w:val="22"/>
                <w:lang/>
              </w:rPr>
              <w:t xml:space="preserve"> (K2GP_W11)</w:t>
            </w:r>
          </w:p>
          <w:p w:rsidR="00551CD3" w:rsidRPr="00CD28C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CD28C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D28CB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C77E8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77E80">
              <w:rPr>
                <w:rFonts w:eastAsia="Times New Roman"/>
                <w:lang w:val="en-US" w:eastAsia="pl-PL"/>
              </w:rPr>
              <w:t>PE</w:t>
            </w:r>
            <w:r w:rsidR="0009548D" w:rsidRPr="00C77E80">
              <w:rPr>
                <w:rFonts w:eastAsia="Times New Roman"/>
                <w:lang w:val="en-US" w:eastAsia="pl-PL"/>
              </w:rPr>
              <w:t>U_</w:t>
            </w:r>
            <w:r w:rsidRPr="00C77E80">
              <w:rPr>
                <w:rFonts w:eastAsia="Times New Roman"/>
                <w:lang w:val="en-US" w:eastAsia="pl-PL"/>
              </w:rPr>
              <w:t>U</w:t>
            </w:r>
            <w:r w:rsidR="00551CD3" w:rsidRPr="00C77E80">
              <w:rPr>
                <w:rFonts w:eastAsia="Times New Roman"/>
                <w:lang w:val="en-US" w:eastAsia="pl-PL"/>
              </w:rPr>
              <w:t>01</w:t>
            </w:r>
            <w:r w:rsidR="00C77E80" w:rsidRPr="00C77E80">
              <w:rPr>
                <w:rFonts w:eastAsia="Times New Roman"/>
                <w:lang w:val="en-US" w:eastAsia="pl-PL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>apply statistical methods and information techniques and tools, in particular GIS tools, to data analyze, to describe phenomena and as well as predicting future states of spatial systems</w:t>
            </w:r>
            <w:r w:rsidR="00C77E80">
              <w:rPr>
                <w:rFonts w:ascii="Arial Narrow" w:hAnsi="Arial Narrow"/>
                <w:sz w:val="22"/>
                <w:szCs w:val="22"/>
                <w:lang/>
              </w:rPr>
              <w:t xml:space="preserve"> (K2GP_U02)</w:t>
            </w:r>
          </w:p>
          <w:p w:rsidR="0009548D" w:rsidRPr="00551CD3" w:rsidRDefault="00AA13D5" w:rsidP="0009548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</w:t>
            </w:r>
            <w:r w:rsidR="0009548D">
              <w:rPr>
                <w:rFonts w:eastAsia="Times New Roman"/>
                <w:lang w:val="en-US" w:eastAsia="pl-PL"/>
              </w:rPr>
              <w:t>U_</w:t>
            </w:r>
            <w:r>
              <w:rPr>
                <w:rFonts w:eastAsia="Times New Roman"/>
                <w:lang w:val="en-US" w:eastAsia="pl-PL"/>
              </w:rPr>
              <w:t>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C77E80">
              <w:rPr>
                <w:rFonts w:eastAsia="Times New Roman"/>
                <w:lang w:val="en-US" w:eastAsia="pl-PL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>prepare and deliver a presentation of a planning problem and lead a discussion pertaining to such presentation</w:t>
            </w:r>
            <w:r w:rsidR="00C77E80">
              <w:rPr>
                <w:rFonts w:ascii="Arial Narrow" w:hAnsi="Arial Narrow"/>
                <w:sz w:val="22"/>
                <w:szCs w:val="22"/>
                <w:lang/>
              </w:rPr>
              <w:t xml:space="preserve"> (K2GP_U12)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77E80" w:rsidRDefault="00AA13D5" w:rsidP="00C77E80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77E80">
              <w:rPr>
                <w:rFonts w:eastAsia="Times New Roman"/>
                <w:lang w:val="en-US" w:eastAsia="pl-PL"/>
              </w:rPr>
              <w:t>PE</w:t>
            </w:r>
            <w:r w:rsidR="0009548D" w:rsidRPr="00C77E80">
              <w:rPr>
                <w:rFonts w:eastAsia="Times New Roman"/>
                <w:lang w:val="en-US" w:eastAsia="pl-PL"/>
              </w:rPr>
              <w:t>U</w:t>
            </w:r>
            <w:r w:rsidRPr="00C77E80">
              <w:rPr>
                <w:rFonts w:eastAsia="Times New Roman"/>
                <w:lang w:val="en-US" w:eastAsia="pl-PL"/>
              </w:rPr>
              <w:t>_K</w:t>
            </w:r>
            <w:r w:rsidR="00551CD3" w:rsidRPr="00C77E80">
              <w:rPr>
                <w:rFonts w:eastAsia="Times New Roman"/>
                <w:lang w:val="en-US" w:eastAsia="pl-PL"/>
              </w:rPr>
              <w:t>01</w:t>
            </w:r>
            <w:r w:rsidR="00C77E80" w:rsidRPr="00C77E80">
              <w:rPr>
                <w:rFonts w:eastAsia="Times New Roman"/>
                <w:lang w:val="en-US" w:eastAsia="pl-PL"/>
              </w:rPr>
              <w:t xml:space="preserve"> </w:t>
            </w:r>
            <w:r w:rsidR="00C77E80" w:rsidRPr="00D03BEE">
              <w:rPr>
                <w:rFonts w:ascii="Arial Narrow" w:hAnsi="Arial Narrow"/>
                <w:sz w:val="22"/>
                <w:szCs w:val="22"/>
                <w:lang/>
              </w:rPr>
              <w:t>be critical of his or her knowledge and skills and constantly deepen, expand and perfect them</w:t>
            </w:r>
          </w:p>
        </w:tc>
      </w:tr>
    </w:tbl>
    <w:p w:rsidR="00551CD3" w:rsidRPr="00CD28C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p w:rsidR="00551CD3" w:rsidRPr="00CD28C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7"/>
      <w:bookmarkEnd w:id="8"/>
    </w:p>
    <w:p w:rsidR="00551CD3" w:rsidRPr="00CD28C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8"/>
      <w:bookmarkEnd w:id="9"/>
    </w:p>
    <w:p w:rsidR="00551CD3" w:rsidRPr="00CD28C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406"/>
        <w:gridCol w:w="1095"/>
      </w:tblGrid>
      <w:tr w:rsidR="00CD28CB" w:rsidRPr="00CD28CB" w:rsidTr="00B6752D">
        <w:trPr>
          <w:trHeight w:val="521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28CB" w:rsidRPr="00CD28CB" w:rsidRDefault="00CD28CB" w:rsidP="00CD28CB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576B4" w:rsidRDefault="000A6E6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A6E66">
              <w:rPr>
                <w:rFonts w:eastAsia="Times New Roman"/>
                <w:sz w:val="22"/>
                <w:szCs w:val="22"/>
                <w:lang w:val="en-US" w:eastAsia="pl-PL"/>
              </w:rPr>
              <w:t xml:space="preserve">Selection of the study area. Preparation of data for modeling. Division of the area into calculation zones. </w:t>
            </w: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Selection of modeling methods.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6E66" w:rsidRDefault="000A6E6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R</w:t>
            </w:r>
            <w:r w:rsidRPr="000A6E66">
              <w:rPr>
                <w:rFonts w:eastAsia="Times New Roman"/>
                <w:sz w:val="22"/>
                <w:szCs w:val="22"/>
                <w:lang w:val="en-US" w:eastAsia="pl-PL"/>
              </w:rPr>
              <w:t>eview of simulation methods. Selection of modeling methods.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  <w:r w:rsidR="000A6E66">
              <w:rPr>
                <w:rFonts w:eastAsia="Times New Roman"/>
                <w:lang w:eastAsia="pl-PL"/>
              </w:rPr>
              <w:t>-4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Selection of parameters for the inter-regional traffic exchange equations - choice based on a set number of destinations to satisfy 50% of the penetration.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551CD3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0A6E66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="000A6E66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6E66" w:rsidRDefault="000A6E6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A6E66">
              <w:rPr>
                <w:rFonts w:eastAsia="Times New Roman"/>
                <w:sz w:val="22"/>
                <w:szCs w:val="22"/>
                <w:lang w:val="en-US" w:eastAsia="pl-PL"/>
              </w:rPr>
              <w:t xml:space="preserve">Methods of obtaining data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–</w:t>
            </w:r>
            <w:r w:rsidRPr="000A6E66">
              <w:rPr>
                <w:rFonts w:eastAsia="Times New Roman"/>
                <w:sz w:val="22"/>
                <w:szCs w:val="22"/>
                <w:lang w:val="en-US" w:eastAsia="pl-PL"/>
              </w:rPr>
              <w:t xml:space="preserve"> observations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="007576B4" w:rsidRPr="007576B4">
              <w:rPr>
                <w:rFonts w:eastAsia="Times New Roman"/>
                <w:sz w:val="22"/>
                <w:szCs w:val="22"/>
                <w:lang w:val="en-US" w:eastAsia="pl-PL"/>
              </w:rPr>
              <w:t>Determining the size and spatial shape of the distance ranges.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6E66" w:rsidRDefault="000A6E66" w:rsidP="000A6E6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6-7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A6E66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 xml:space="preserve">Conducting traffic exchange calculations and interpretation of results (the use of the variant "with surplus withdrawal”).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6</w:t>
            </w:r>
          </w:p>
        </w:tc>
      </w:tr>
      <w:tr w:rsidR="000A6E66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A6E66" w:rsidRPr="000A6E66" w:rsidRDefault="000A6E66" w:rsidP="000A6E6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A6E66" w:rsidRPr="000A6E66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Intermediate </w:t>
            </w: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presentations of the results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E66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0A6E66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A6E66" w:rsidRPr="000A6E66" w:rsidRDefault="000A6E66" w:rsidP="000A6E6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9-10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A6E66" w:rsidRPr="000A6E66" w:rsidRDefault="007576B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Observation of the behavior of the distribution and size of the "center-generation force" depending on: the value of parameters and the density of intervals; the network pattern and the degree of freedom of origins and destinations.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6E66" w:rsidRPr="000A6E66" w:rsidRDefault="000A6E66" w:rsidP="000A6E6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6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7576B4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Modeling variants with lower and upper threshold.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7576B4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Modeling with upper threshold and neighboring "retention".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Creating and interpreting process graphs and density profiles.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Network assignment modeling by calculated contact exchange.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0A6E66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0A6E66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76B4" w:rsidRPr="000A6E66" w:rsidRDefault="007576B4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>Presentations of designed transport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ation</w:t>
            </w: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 xml:space="preserve"> solutions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576B4" w:rsidRPr="000A6E66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76B4" w:rsidRPr="000A6E66" w:rsidRDefault="007576B4" w:rsidP="007576B4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76B4" w:rsidRPr="000A6E66" w:rsidRDefault="007576B4" w:rsidP="007576B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0A6E66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0A6E66" w:rsidRDefault="007576B4" w:rsidP="007576B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0A6E66">
              <w:rPr>
                <w:rFonts w:eastAsia="Times New Roman"/>
                <w:b/>
                <w:lang w:val="en-US" w:eastAsia="pl-PL"/>
              </w:rPr>
              <w:t>45</w:t>
            </w:r>
          </w:p>
        </w:tc>
      </w:tr>
    </w:tbl>
    <w:p w:rsidR="00551CD3" w:rsidRPr="000A6E6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A"/>
      <w:bookmarkEnd w:id="11"/>
    </w:p>
    <w:p w:rsidR="00551CD3" w:rsidRPr="000A6E6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0A6E66">
              <w:rPr>
                <w:rFonts w:eastAsia="Times New Roman"/>
                <w:b/>
                <w:bCs/>
                <w:lang w:val="en-US" w:eastAsia="pl-PL"/>
              </w:rPr>
              <w:t>TEACHIN</w:t>
            </w:r>
            <w:r w:rsidRPr="00551CD3">
              <w:rPr>
                <w:rFonts w:eastAsia="Times New Roman"/>
                <w:b/>
                <w:bCs/>
                <w:lang w:eastAsia="pl-PL"/>
              </w:rPr>
              <w:t>G TOOLS USED</w:t>
            </w:r>
          </w:p>
        </w:tc>
      </w:tr>
      <w:tr w:rsidR="00551CD3" w:rsidRPr="00E3732E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FD3AFE" w:rsidRDefault="001503EC" w:rsidP="007576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576B4">
              <w:rPr>
                <w:rFonts w:eastAsia="Times New Roman"/>
                <w:lang w:val="en-US" w:eastAsia="pl-PL"/>
              </w:rPr>
              <w:t>N</w:t>
            </w:r>
            <w:r w:rsidR="00551CD3" w:rsidRPr="007576B4">
              <w:rPr>
                <w:rFonts w:eastAsia="Times New Roman"/>
                <w:lang w:val="en-US" w:eastAsia="pl-PL"/>
              </w:rPr>
              <w:t>1.</w:t>
            </w:r>
            <w:r w:rsidR="007576B4" w:rsidRPr="007576B4">
              <w:rPr>
                <w:rFonts w:eastAsia="Times New Roman"/>
                <w:lang w:val="en-US" w:eastAsia="pl-PL"/>
              </w:rPr>
              <w:t xml:space="preserve"> </w:t>
            </w:r>
            <w:r w:rsidR="007576B4" w:rsidRPr="00FD3AFE">
              <w:rPr>
                <w:lang w:val="en-US"/>
              </w:rPr>
              <w:t>Multimedia presentations.</w:t>
            </w:r>
          </w:p>
          <w:p w:rsidR="00551CD3" w:rsidRPr="007576B4" w:rsidRDefault="007576B4" w:rsidP="007576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D3AFE">
              <w:rPr>
                <w:rFonts w:eastAsia="Times New Roman"/>
                <w:lang w:val="en-US" w:eastAsia="pl-PL"/>
              </w:rPr>
              <w:t>N2.</w:t>
            </w:r>
            <w:r w:rsidRPr="004A6AC1">
              <w:rPr>
                <w:lang w:val="en-US"/>
              </w:rPr>
              <w:t xml:space="preserve"> Computer workplace with</w:t>
            </w:r>
            <w:r>
              <w:rPr>
                <w:lang w:val="en-US"/>
              </w:rPr>
              <w:t xml:space="preserve"> simulation and model software.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9"/>
        <w:gridCol w:w="4053"/>
        <w:gridCol w:w="3433"/>
      </w:tblGrid>
      <w:tr w:rsidR="00551CD3" w:rsidRPr="00E3732E" w:rsidTr="00931B18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3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7576B4" w:rsidRPr="00E3732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551CD3" w:rsidRDefault="007576B4" w:rsidP="007576B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390B75" w:rsidRDefault="007576B4" w:rsidP="0075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PEU_W01, PEU_W02, PEU_U01, PEU_U02, PEU_K01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7576B4" w:rsidRDefault="007576B4" w:rsidP="007576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Intermediate </w:t>
            </w:r>
            <w:r w:rsidR="00931B18">
              <w:rPr>
                <w:rFonts w:eastAsia="Times New Roman"/>
                <w:sz w:val="22"/>
                <w:szCs w:val="22"/>
                <w:lang w:val="en-US" w:eastAsia="pl-PL"/>
              </w:rPr>
              <w:t>presentation</w:t>
            </w:r>
            <w:r w:rsidRPr="007576B4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the results</w:t>
            </w:r>
          </w:p>
        </w:tc>
      </w:tr>
      <w:tr w:rsidR="007576B4" w:rsidRPr="00E3732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551CD3" w:rsidRDefault="007576B4" w:rsidP="007576B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390B75" w:rsidRDefault="007576B4" w:rsidP="0075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931B18" w:rsidRDefault="00931B18" w:rsidP="007576B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31B18">
              <w:rPr>
                <w:rFonts w:eastAsia="Times New Roman"/>
                <w:sz w:val="22"/>
                <w:szCs w:val="22"/>
                <w:lang w:val="en-US" w:eastAsia="pl-PL"/>
              </w:rPr>
              <w:t>Presentation and final submission of the project</w:t>
            </w:r>
          </w:p>
        </w:tc>
      </w:tr>
      <w:tr w:rsidR="007576B4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76B4" w:rsidRPr="00551CD3" w:rsidRDefault="007576B4" w:rsidP="007576B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931B18">
              <w:rPr>
                <w:rFonts w:eastAsia="Times New Roman"/>
                <w:lang w:eastAsia="pl-PL"/>
              </w:rPr>
              <w:t xml:space="preserve"> = 40% F1 + 60% 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31B18" w:rsidRPr="00931B18" w:rsidRDefault="00931B18" w:rsidP="00931B1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931B18">
              <w:rPr>
                <w:sz w:val="18"/>
                <w:szCs w:val="18"/>
              </w:rPr>
              <w:t xml:space="preserve">Lewandowski K. (red.) </w:t>
            </w:r>
            <w:r w:rsidRPr="00931B18">
              <w:rPr>
                <w:i/>
                <w:sz w:val="18"/>
                <w:szCs w:val="18"/>
              </w:rPr>
              <w:t xml:space="preserve">Miasto Wrocław Przestrzeń Komunikacji i Transportu, </w:t>
            </w:r>
            <w:r w:rsidRPr="00931B18">
              <w:rPr>
                <w:sz w:val="18"/>
                <w:szCs w:val="18"/>
              </w:rPr>
              <w:t xml:space="preserve">Politechnika </w:t>
            </w:r>
            <w:proofErr w:type="spellStart"/>
            <w:r w:rsidRPr="00931B18">
              <w:rPr>
                <w:sz w:val="18"/>
                <w:szCs w:val="18"/>
              </w:rPr>
              <w:t>Wrocławska-Polbus</w:t>
            </w:r>
            <w:proofErr w:type="spellEnd"/>
            <w:r w:rsidRPr="00931B18">
              <w:rPr>
                <w:sz w:val="18"/>
                <w:szCs w:val="18"/>
              </w:rPr>
              <w:t xml:space="preserve">, Wrocław, 2004. </w:t>
            </w:r>
          </w:p>
          <w:p w:rsidR="00931B18" w:rsidRPr="00931B18" w:rsidRDefault="00931B18" w:rsidP="00931B1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931B18">
              <w:rPr>
                <w:sz w:val="18"/>
                <w:szCs w:val="18"/>
              </w:rPr>
              <w:t xml:space="preserve">Ratajczak W., </w:t>
            </w:r>
            <w:r w:rsidRPr="00931B18">
              <w:rPr>
                <w:i/>
                <w:sz w:val="18"/>
                <w:szCs w:val="18"/>
              </w:rPr>
              <w:t xml:space="preserve">Metodologiczne aspekty praktycznego modelowania rzeczywistości, </w:t>
            </w:r>
            <w:r w:rsidRPr="00931B18">
              <w:rPr>
                <w:sz w:val="18"/>
                <w:szCs w:val="18"/>
              </w:rPr>
              <w:t>Poznań, 1998.</w:t>
            </w:r>
          </w:p>
          <w:p w:rsidR="00931B18" w:rsidRPr="00931B18" w:rsidRDefault="00931B18" w:rsidP="00931B1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931B18">
              <w:rPr>
                <w:sz w:val="18"/>
                <w:szCs w:val="18"/>
              </w:rPr>
              <w:t xml:space="preserve">Rudnicki A., Zuziak Z., (red.) </w:t>
            </w:r>
            <w:r w:rsidRPr="00931B18">
              <w:rPr>
                <w:i/>
                <w:sz w:val="18"/>
                <w:szCs w:val="18"/>
              </w:rPr>
              <w:t xml:space="preserve">Transport a logika formy urbanistycznej, </w:t>
            </w:r>
            <w:r w:rsidRPr="00931B18">
              <w:rPr>
                <w:sz w:val="18"/>
                <w:szCs w:val="18"/>
              </w:rPr>
              <w:t>Politechnika Krakowska, Kraków, 2010.</w:t>
            </w:r>
          </w:p>
          <w:p w:rsidR="00931B18" w:rsidRPr="00931B18" w:rsidRDefault="00931B18" w:rsidP="00931B1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proofErr w:type="spellStart"/>
            <w:r w:rsidRPr="00931B18">
              <w:rPr>
                <w:sz w:val="18"/>
                <w:szCs w:val="18"/>
              </w:rPr>
              <w:t>Steebrink</w:t>
            </w:r>
            <w:proofErr w:type="spellEnd"/>
            <w:r w:rsidRPr="00931B18">
              <w:rPr>
                <w:sz w:val="18"/>
                <w:szCs w:val="18"/>
              </w:rPr>
              <w:t xml:space="preserve"> P., </w:t>
            </w:r>
            <w:r w:rsidRPr="00931B18">
              <w:rPr>
                <w:i/>
                <w:sz w:val="18"/>
                <w:szCs w:val="18"/>
              </w:rPr>
              <w:t xml:space="preserve">Optymalizacja sieci transportowych, </w:t>
            </w:r>
            <w:r w:rsidRPr="00931B18">
              <w:rPr>
                <w:sz w:val="18"/>
                <w:szCs w:val="18"/>
              </w:rPr>
              <w:t>WKL, Warszawa, 1978.</w:t>
            </w:r>
          </w:p>
          <w:p w:rsidR="00931B18" w:rsidRPr="00931B18" w:rsidRDefault="00931B18" w:rsidP="00931B1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18"/>
                <w:szCs w:val="18"/>
              </w:rPr>
            </w:pPr>
            <w:r w:rsidRPr="00931B18">
              <w:rPr>
                <w:sz w:val="18"/>
                <w:szCs w:val="18"/>
              </w:rPr>
              <w:t xml:space="preserve">Zipser T., Sławski J., </w:t>
            </w:r>
            <w:r w:rsidRPr="00931B18">
              <w:rPr>
                <w:i/>
                <w:sz w:val="18"/>
                <w:szCs w:val="18"/>
              </w:rPr>
              <w:t xml:space="preserve">Modele procesów urbanizacji, </w:t>
            </w:r>
            <w:r w:rsidRPr="00931B18">
              <w:rPr>
                <w:sz w:val="18"/>
                <w:szCs w:val="18"/>
              </w:rPr>
              <w:t>Studia KPZK PAN, t. XCVII, Warszawa, 1988.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931B18" w:rsidRDefault="00551CD3" w:rsidP="00931B18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931B18" w:rsidRPr="00931B18">
              <w:rPr>
                <w:sz w:val="18"/>
                <w:szCs w:val="18"/>
              </w:rPr>
              <w:t xml:space="preserve">Kruszyna M., </w:t>
            </w:r>
            <w:r w:rsidR="00931B18" w:rsidRPr="00931B18">
              <w:rPr>
                <w:i/>
                <w:sz w:val="18"/>
                <w:szCs w:val="18"/>
              </w:rPr>
              <w:t>Przepustowość elementów sieci komunikacji zbiorowej</w:t>
            </w:r>
            <w:r w:rsidR="00931B18" w:rsidRPr="00931B18">
              <w:rPr>
                <w:sz w:val="18"/>
                <w:szCs w:val="18"/>
              </w:rPr>
              <w:t>, praca doktorska, Politechnika Wrocławska, 1999.</w:t>
            </w:r>
          </w:p>
        </w:tc>
      </w:tr>
      <w:tr w:rsidR="00551CD3" w:rsidRPr="00E3732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3732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31B18" w:rsidRDefault="00931B18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proofErr w:type="spellStart"/>
            <w:r w:rsidRPr="00931B18">
              <w:rPr>
                <w:rFonts w:eastAsia="Times New Roman"/>
                <w:b/>
                <w:lang w:val="en-US" w:eastAsia="pl-PL"/>
              </w:rPr>
              <w:t>Wawrzyniec</w:t>
            </w:r>
            <w:proofErr w:type="spellEnd"/>
            <w:r w:rsidRPr="00931B18">
              <w:rPr>
                <w:rFonts w:eastAsia="Times New Roman"/>
                <w:b/>
                <w:lang w:val="en-US" w:eastAsia="pl-PL"/>
              </w:rPr>
              <w:t xml:space="preserve"> </w:t>
            </w:r>
            <w:proofErr w:type="spellStart"/>
            <w:r w:rsidRPr="00931B18">
              <w:rPr>
                <w:rFonts w:eastAsia="Times New Roman"/>
                <w:b/>
                <w:lang w:val="en-US" w:eastAsia="pl-PL"/>
              </w:rPr>
              <w:t>Zipser</w:t>
            </w:r>
            <w:proofErr w:type="spellEnd"/>
            <w:r w:rsidRPr="00931B18">
              <w:rPr>
                <w:rFonts w:eastAsia="Times New Roman"/>
                <w:b/>
                <w:lang w:val="en-US" w:eastAsia="pl-PL"/>
              </w:rPr>
              <w:t xml:space="preserve">, </w:t>
            </w:r>
            <w:proofErr w:type="spellStart"/>
            <w:r w:rsidRPr="00931B18">
              <w:rPr>
                <w:rFonts w:eastAsia="Times New Roman"/>
                <w:b/>
                <w:lang w:val="en-US" w:eastAsia="pl-PL"/>
              </w:rPr>
              <w:t>wawrzyniec.zipser</w:t>
            </w:r>
            <w:proofErr w:type="spellEnd"/>
            <w:r w:rsidRPr="00931B18">
              <w:rPr>
                <w:rFonts w:eastAsia="Times New Roman"/>
                <w:b/>
                <w:lang w:val="en-US" w:eastAsia="pl-PL"/>
              </w:rPr>
              <w:t>(at)pwr.edu.pl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1CD3"/>
    <w:rsid w:val="0009548D"/>
    <w:rsid w:val="000A6E66"/>
    <w:rsid w:val="000F1A1A"/>
    <w:rsid w:val="00103BCA"/>
    <w:rsid w:val="00125A18"/>
    <w:rsid w:val="001503EC"/>
    <w:rsid w:val="0016450C"/>
    <w:rsid w:val="00201351"/>
    <w:rsid w:val="002302A0"/>
    <w:rsid w:val="00232C07"/>
    <w:rsid w:val="003B6762"/>
    <w:rsid w:val="003B6C96"/>
    <w:rsid w:val="003B7CCA"/>
    <w:rsid w:val="003C337D"/>
    <w:rsid w:val="0055078F"/>
    <w:rsid w:val="00551CD3"/>
    <w:rsid w:val="005E15C5"/>
    <w:rsid w:val="00686555"/>
    <w:rsid w:val="006A103E"/>
    <w:rsid w:val="006F2115"/>
    <w:rsid w:val="00726225"/>
    <w:rsid w:val="007576B4"/>
    <w:rsid w:val="0077451C"/>
    <w:rsid w:val="00795A00"/>
    <w:rsid w:val="007F7B5C"/>
    <w:rsid w:val="008D5923"/>
    <w:rsid w:val="008E023A"/>
    <w:rsid w:val="00931B18"/>
    <w:rsid w:val="009652BA"/>
    <w:rsid w:val="009759EF"/>
    <w:rsid w:val="009C0D7F"/>
    <w:rsid w:val="00A407D8"/>
    <w:rsid w:val="00A549F1"/>
    <w:rsid w:val="00AA13D5"/>
    <w:rsid w:val="00B55C88"/>
    <w:rsid w:val="00BA602F"/>
    <w:rsid w:val="00BB700D"/>
    <w:rsid w:val="00C25E8B"/>
    <w:rsid w:val="00C77E80"/>
    <w:rsid w:val="00CD28CB"/>
    <w:rsid w:val="00D3768E"/>
    <w:rsid w:val="00D509FD"/>
    <w:rsid w:val="00D5178F"/>
    <w:rsid w:val="00E2312D"/>
    <w:rsid w:val="00E3732E"/>
    <w:rsid w:val="00F03D27"/>
    <w:rsid w:val="00F1743F"/>
    <w:rsid w:val="00F56B81"/>
    <w:rsid w:val="00FA2E7A"/>
    <w:rsid w:val="00FA596C"/>
    <w:rsid w:val="00FE3AD9"/>
    <w:rsid w:val="18918257"/>
    <w:rsid w:val="1CF8C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B4D877EB-A1EA-49F8-B162-23A67646F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522B9A-C61B-4539-9676-2413F7DB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791</Words>
  <Characters>4748</Characters>
  <Application>Microsoft Office Word</Application>
  <DocSecurity>0</DocSecurity>
  <Lines>39</Lines>
  <Paragraphs>11</Paragraphs>
  <ScaleCrop>false</ScaleCrop>
  <Company>Microsoft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Maciej</cp:lastModifiedBy>
  <cp:revision>8</cp:revision>
  <cp:lastPrinted>2020-02-06T07:31:00Z</cp:lastPrinted>
  <dcterms:created xsi:type="dcterms:W3CDTF">2020-10-19T15:27:00Z</dcterms:created>
  <dcterms:modified xsi:type="dcterms:W3CDTF">2020-11-09T20:10:00Z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